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4BD2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14:paraId="32E393D4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5FAAEC01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3B2CC0D9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EEF208B" w14:textId="77777777"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76C05AEC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C6CF530" w14:textId="77777777"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0B070A2F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281E5516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2EB306AF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25142B50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11CE5755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33F9255B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781AE6DA" w14:textId="77777777"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3B172E62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035B42BE" w14:textId="77777777"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5F1C1E08" w14:textId="77777777"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</w:t>
      </w:r>
      <w:r w:rsidR="00BC4D4D">
        <w:rPr>
          <w:sz w:val="22"/>
          <w:szCs w:val="22"/>
        </w:rPr>
        <w:t>tego samego działania</w:t>
      </w:r>
      <w:r w:rsidR="00DD7EAA">
        <w:rPr>
          <w:sz w:val="22"/>
          <w:szCs w:val="22"/>
        </w:rPr>
        <w:t xml:space="preserve"> objętego</w:t>
      </w:r>
      <w:r w:rsidR="00BC4D4D">
        <w:rPr>
          <w:sz w:val="22"/>
          <w:szCs w:val="22"/>
        </w:rPr>
        <w:t xml:space="preserve"> </w:t>
      </w:r>
      <w:r w:rsidRPr="003E38EA">
        <w:rPr>
          <w:sz w:val="22"/>
          <w:szCs w:val="22"/>
        </w:rPr>
        <w:t>Program</w:t>
      </w:r>
      <w:r w:rsidR="00DD7EAA">
        <w:rPr>
          <w:sz w:val="22"/>
          <w:szCs w:val="22"/>
        </w:rPr>
        <w:t>em</w:t>
      </w:r>
      <w:r w:rsidRPr="003E38EA">
        <w:rPr>
          <w:sz w:val="22"/>
          <w:szCs w:val="22"/>
        </w:rPr>
        <w:t xml:space="preserve"> Rozwoju Obszarów Wiejskich na lata 2014-2020, </w:t>
      </w:r>
      <w:r w:rsidRPr="003E38EA">
        <w:rPr>
          <w:sz w:val="22"/>
          <w:szCs w:val="22"/>
        </w:rPr>
        <w:lastRenderedPageBreak/>
        <w:t>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niezgodność.</w:t>
      </w:r>
    </w:p>
    <w:p w14:paraId="54B8FCC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57C689BA" w14:textId="77777777"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769E952F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CCE2C80" w14:textId="77777777"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4C8E113A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137B90A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38718895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51C25560" w14:textId="77777777"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7522C2E" w14:textId="77777777"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167599A9" w14:textId="77777777"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38949DAB" w14:textId="77777777"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14:paraId="042EF56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17F56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F03D2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99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3B904C36" w14:textId="77777777" w:rsidR="004805B8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  <w:p w14:paraId="29C874BB" w14:textId="77777777"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32FDDB" w14:textId="77777777"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417ED1" w14:textId="77777777" w:rsid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AB03F9" w14:textId="77777777" w:rsidR="00935121" w:rsidRPr="004805B8" w:rsidRDefault="004805B8" w:rsidP="004805B8">
            <w:pPr>
              <w:tabs>
                <w:tab w:val="left" w:pos="92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3E7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14:paraId="5A9C973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14:paraId="446135B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14:paraId="6055FA6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14:paraId="5D7339B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14:paraId="287A49E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14:paraId="7672A2C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14:paraId="26DC519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6D31D90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14:paraId="2C60BC76" w14:textId="77777777" w:rsidR="00577FE0" w:rsidRPr="00481F23" w:rsidRDefault="00935121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tj. poprzez podział zamówienia na części lub zaniżenie jego wartości, które powodują,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że wartość zamówienia jest mniejsza niż kwoty określone w przepisach wydanych na podstawie art. 11 ust. 8 Pzp.</w:t>
            </w:r>
          </w:p>
          <w:p w14:paraId="162AD4B6" w14:textId="77777777"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8A2FFD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5B872CF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FCB2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0C977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CC9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60DDDDE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7B4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14:paraId="6060424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14:paraId="67DAA90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14:paraId="4A94581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14:paraId="3803B08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14:paraId="009762B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14:paraId="4AB3BBA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14:paraId="6C3220E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14:paraId="5A25F8B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14:paraId="7DC27AFC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14:paraId="28F509D6" w14:textId="77777777"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4A9789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59C0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ED81B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8CD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14:paraId="55396993" w14:textId="77777777"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193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Pzp poprzez udzielenie zamówienia w trybie negocjacji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 ogłoszeniem bez zachowania ustawowych przesłanek zastosowania tego trybu.</w:t>
            </w:r>
          </w:p>
        </w:tc>
      </w:tr>
      <w:tr w:rsidR="00935121" w:rsidRPr="00C20EE0" w14:paraId="6F11EB6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1DFE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70E1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31A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63B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14:paraId="3FFD30C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FB80B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3345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BD8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14:paraId="2446A74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8B3FD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925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67 ust. 1 pkt 5–7 lub art. 134 ust. 6 pkt 1 w związku z art. 67 ust. 1 pkt 5 lub art. 134 ust. 6 pkt 3 lub 4 Pzp, poprzez udzielenie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uzupełniających bez zachowania ustawowych przesłanek. </w:t>
            </w:r>
          </w:p>
          <w:p w14:paraId="0526E3C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514CD30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4C97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284A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03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14:paraId="12BCA87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986E5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2E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z zachowaniem pozostałych ustawowych przesłanek stosowania trybu zamówienia z wolnej ręki.</w:t>
            </w:r>
          </w:p>
          <w:p w14:paraId="1E51549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 Naruszenie art. 67 ust. 1 pkt 7 Pzp, poprzez udzielenie zamówień uzupełniających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łącznej wartości przekraczającej 20% wartości zamówienia podstawowego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odniesieniu do dostaw, z zachowaniem pozostałych ustawowych przesłanek stosowania trybu zamówienia z wolnej ręki.</w:t>
            </w:r>
          </w:p>
          <w:p w14:paraId="31262EF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20E5AAD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14:paraId="25D757B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5D0DFAA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7D12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FF23" w14:textId="77777777"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DB7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7FFF912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DAC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14:paraId="26864BD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14:paraId="0917D2B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nie przekracza 50% wartości zamówienia realizowanego w odniesieniu do usług lub robót budowlanych.</w:t>
            </w:r>
          </w:p>
          <w:p w14:paraId="71FA9F7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36C5CB1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2F95BD2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318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63BB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CBB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2FB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14:paraId="44C21F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FDF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A341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23A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BA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41 pkt 7 i 9, w związku z art. 22 ust. 3 Pzp, poprzez brak zamieszczenia w ogłoszeniu o zamówieniu przekazanym UPUE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w ogłoszeniu o zamówieniu opublikowanym w BZP informacji o warunkach udziału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spełniania warunków udziału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14:paraId="7C6834E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4EAD710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1B75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C4E30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CD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241282E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7533906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E49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nieproporcjonalny do przedmiotu zamówienia.. </w:t>
            </w:r>
          </w:p>
          <w:p w14:paraId="12ECE27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14:paraId="24B8554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25E26AD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5A4E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52FA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EB5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14:paraId="5B2C681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64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14:paraId="4FD6EBE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14:paraId="0324627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47F2A47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6EE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CD9B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7CC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14:paraId="60877C1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B1499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14:paraId="5461E72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ED71D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71E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14:paraId="275F0C6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 dopuszczenie do udziału w postępowaniu lub terminów składania ofert krótszych, niż terminy ustawowe.</w:t>
            </w:r>
          </w:p>
          <w:p w14:paraId="046C67D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14:paraId="4DD8B6C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14:paraId="0DE93DC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07BDFB4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98D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1272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 xml:space="preserve">we właściwych procedurach jako minimalne w przypadku wprowadzania </w:t>
            </w:r>
          </w:p>
          <w:p w14:paraId="1D671CD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531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14:paraId="218693E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E4848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14:paraId="53BDA5D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90A8D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F14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12a lub art. 134 ust. 3a Pzp poprzez uchybienie terminom określonym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tych przepisach, w przypadku zmiany istotnych elementów ogłoszenia.</w:t>
            </w:r>
          </w:p>
          <w:p w14:paraId="0F9950D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1FA6332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CAF3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B09E7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C7D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9D0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14:paraId="747FDD1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59937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AD5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E50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2CF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14:paraId="67BBAF1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2C7B9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4FFE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899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14:paraId="7D9CB6DF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208D7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14:paraId="7BE0C45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D9CFF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1F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42 ust. 1 Pzp poprzez nieudostępnienie SIWZ na stronie internetowej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od dnia zamieszczenia ogłoszenia o zamówieniu.</w:t>
            </w:r>
          </w:p>
          <w:p w14:paraId="3041CF5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1FE0C46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9F76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EF29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14:paraId="6244B436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DE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0C9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dokumentów, które nie są niezbędne do przeprowadzenia postępowania.</w:t>
            </w:r>
          </w:p>
        </w:tc>
      </w:tr>
      <w:tr w:rsidR="00935121" w:rsidRPr="00C20EE0" w14:paraId="314919B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C14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5032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D00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12CA312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56D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14:paraId="472C86B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12390A3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14:paraId="642AB15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B35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8C69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6B6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AD9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14:paraId="4FDD4CE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2C3A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9B8F7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8B8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14:paraId="4B2ADC4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D9D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14:paraId="26C215B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14:paraId="7EC752E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14:paraId="3FC3A6A8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14:paraId="1A1AE12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D0E64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DFA8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E68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049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19ADEDA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BABBF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8826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14:paraId="22F04061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863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14:paraId="0E4459BB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14:paraId="6F331BB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BC4CC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02D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14:paraId="7D094FB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14:paraId="6945111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14:paraId="16B404E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23BD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F693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84A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B9F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14:paraId="27B90C9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CEE28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93F0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1EB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6CE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14:paraId="3836C1E4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6F2D7FB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5B32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5FFD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72F6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3D1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14:paraId="06ABF71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64D3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DC84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D6B1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14:paraId="3D1DF7E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1EB5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14:paraId="0F4FE25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14:paraId="3EC16B0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3A12D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F11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272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043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  <w:p w14:paraId="244323C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14:paraId="094DF691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3D98A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D4F7C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569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195AED10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FF7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Pzp poprzez dokonanie istotnej zmiany umowy w stosunku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14:paraId="323C32DC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8D85E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150C2" w14:textId="77777777"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0EAD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14:paraId="3243C16A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CCAE" w14:textId="77777777"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4A78014E" w14:textId="77777777" w:rsidR="00935121" w:rsidRDefault="00935121" w:rsidP="00935121"/>
    <w:p w14:paraId="78D6EFF0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CF1CE" w14:textId="77777777" w:rsidR="00634597" w:rsidRDefault="00634597" w:rsidP="00935121">
      <w:pPr>
        <w:spacing w:after="0" w:line="240" w:lineRule="auto"/>
      </w:pPr>
      <w:r>
        <w:separator/>
      </w:r>
    </w:p>
  </w:endnote>
  <w:endnote w:type="continuationSeparator" w:id="0">
    <w:p w14:paraId="3A50CB97" w14:textId="77777777" w:rsidR="00634597" w:rsidRDefault="00634597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6458" w14:textId="620D23F2"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A8638A">
      <w:rPr>
        <w:sz w:val="16"/>
        <w:szCs w:val="16"/>
      </w:rPr>
      <w:t>2</w:t>
    </w:r>
    <w:r w:rsidR="00AD3C54">
      <w:rPr>
        <w:sz w:val="16"/>
        <w:szCs w:val="16"/>
      </w:rPr>
      <w:t>/PROW 2014-2020/</w:t>
    </w:r>
    <w:r w:rsidR="00A8638A">
      <w:rPr>
        <w:sz w:val="16"/>
        <w:szCs w:val="16"/>
      </w:rPr>
      <w:t>4.3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</w:t>
    </w:r>
    <w:r w:rsidR="00FE0E9A">
      <w:rPr>
        <w:sz w:val="16"/>
        <w:szCs w:val="16"/>
      </w:rPr>
      <w:t>1</w:t>
    </w:r>
    <w:r w:rsidR="00FC1FCD">
      <w:rPr>
        <w:sz w:val="16"/>
        <w:szCs w:val="16"/>
      </w:rPr>
      <w:t>/</w:t>
    </w:r>
    <w:r w:rsidR="00FE0E9A">
      <w:rPr>
        <w:sz w:val="16"/>
        <w:szCs w:val="16"/>
      </w:rPr>
      <w:t>7</w:t>
    </w:r>
    <w:r w:rsidR="00CB1CA8">
      <w:rPr>
        <w:sz w:val="16"/>
        <w:szCs w:val="16"/>
      </w:rPr>
      <w:t>z</w:t>
    </w:r>
    <w:r w:rsidR="008532C7">
      <w:rPr>
        <w:sz w:val="20"/>
        <w:szCs w:val="20"/>
      </w:rPr>
      <w:t xml:space="preserve">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DD7EAA">
      <w:rPr>
        <w:noProof/>
        <w:sz w:val="16"/>
        <w:szCs w:val="16"/>
      </w:rPr>
      <w:t>9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4D3CF" w14:textId="77777777" w:rsidR="00634597" w:rsidRDefault="00634597" w:rsidP="00935121">
      <w:pPr>
        <w:spacing w:after="0" w:line="240" w:lineRule="auto"/>
      </w:pPr>
      <w:r>
        <w:separator/>
      </w:r>
    </w:p>
  </w:footnote>
  <w:footnote w:type="continuationSeparator" w:id="0">
    <w:p w14:paraId="4964EEF0" w14:textId="77777777" w:rsidR="00634597" w:rsidRDefault="00634597" w:rsidP="00935121">
      <w:pPr>
        <w:spacing w:after="0" w:line="240" w:lineRule="auto"/>
      </w:pPr>
      <w:r>
        <w:continuationSeparator/>
      </w:r>
    </w:p>
  </w:footnote>
  <w:footnote w:id="1">
    <w:p w14:paraId="67AA03FF" w14:textId="77777777"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14:paraId="00683112" w14:textId="77777777"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14:paraId="382F3470" w14:textId="77777777" w:rsidR="00935121" w:rsidRDefault="00935121" w:rsidP="00935121"/>
  </w:footnote>
  <w:footnote w:id="3">
    <w:p w14:paraId="05FB8FAC" w14:textId="77777777"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14:paraId="1EC37953" w14:textId="77777777"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14:paraId="4C1235B3" w14:textId="77777777"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14:paraId="71A2F7FB" w14:textId="77777777"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30E45" w14:textId="77777777" w:rsidR="00935121" w:rsidRPr="004805B8" w:rsidRDefault="00612BF1" w:rsidP="00CF7BF2">
    <w:pPr>
      <w:pStyle w:val="Nagwek"/>
      <w:jc w:val="right"/>
      <w:rPr>
        <w:sz w:val="20"/>
        <w:szCs w:val="20"/>
      </w:rPr>
    </w:pPr>
    <w:r w:rsidRPr="004805B8">
      <w:rPr>
        <w:i/>
        <w:sz w:val="20"/>
        <w:szCs w:val="20"/>
      </w:rPr>
      <w:t xml:space="preserve">Załącznik nr </w:t>
    </w:r>
    <w:r w:rsidR="00A8638A" w:rsidRPr="004805B8">
      <w:rPr>
        <w:i/>
        <w:sz w:val="20"/>
        <w:szCs w:val="20"/>
      </w:rPr>
      <w:t>2</w:t>
    </w:r>
    <w:r w:rsidR="00935121" w:rsidRPr="004805B8">
      <w:rPr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37E8D"/>
    <w:rsid w:val="00085D40"/>
    <w:rsid w:val="000B1B5A"/>
    <w:rsid w:val="000B7C5A"/>
    <w:rsid w:val="000C49B4"/>
    <w:rsid w:val="000F35D1"/>
    <w:rsid w:val="00102A88"/>
    <w:rsid w:val="00150AD9"/>
    <w:rsid w:val="00176388"/>
    <w:rsid w:val="001F5E1E"/>
    <w:rsid w:val="00235262"/>
    <w:rsid w:val="002A3FD2"/>
    <w:rsid w:val="00314269"/>
    <w:rsid w:val="00340620"/>
    <w:rsid w:val="00374905"/>
    <w:rsid w:val="003E38EA"/>
    <w:rsid w:val="0041476C"/>
    <w:rsid w:val="0042473B"/>
    <w:rsid w:val="004805B8"/>
    <w:rsid w:val="00481F23"/>
    <w:rsid w:val="00493E0F"/>
    <w:rsid w:val="004A4328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34597"/>
    <w:rsid w:val="00663307"/>
    <w:rsid w:val="0066599B"/>
    <w:rsid w:val="006A6F70"/>
    <w:rsid w:val="006C6A7C"/>
    <w:rsid w:val="006E139F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5121"/>
    <w:rsid w:val="00987737"/>
    <w:rsid w:val="009948E7"/>
    <w:rsid w:val="009C0816"/>
    <w:rsid w:val="009C4E9A"/>
    <w:rsid w:val="00A215F4"/>
    <w:rsid w:val="00A739A8"/>
    <w:rsid w:val="00A8638A"/>
    <w:rsid w:val="00AD3C54"/>
    <w:rsid w:val="00B640E2"/>
    <w:rsid w:val="00BC4D4D"/>
    <w:rsid w:val="00BF3AFE"/>
    <w:rsid w:val="00C22D59"/>
    <w:rsid w:val="00C5318B"/>
    <w:rsid w:val="00C86834"/>
    <w:rsid w:val="00CA5F44"/>
    <w:rsid w:val="00CB1CA8"/>
    <w:rsid w:val="00CE79E1"/>
    <w:rsid w:val="00CF576B"/>
    <w:rsid w:val="00CF7BF2"/>
    <w:rsid w:val="00DA275D"/>
    <w:rsid w:val="00DB21E5"/>
    <w:rsid w:val="00DB52E7"/>
    <w:rsid w:val="00DD7EAA"/>
    <w:rsid w:val="00DF2E1E"/>
    <w:rsid w:val="00E8568F"/>
    <w:rsid w:val="00EB46DE"/>
    <w:rsid w:val="00EE256B"/>
    <w:rsid w:val="00F26484"/>
    <w:rsid w:val="00F93713"/>
    <w:rsid w:val="00F95503"/>
    <w:rsid w:val="00FA5061"/>
    <w:rsid w:val="00FA73D6"/>
    <w:rsid w:val="00FC1FCD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7C2F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D51-B133-45CF-B3ED-8ABD0A82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3450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Węsek Ewelina</cp:lastModifiedBy>
  <cp:revision>8</cp:revision>
  <cp:lastPrinted>2020-01-22T09:32:00Z</cp:lastPrinted>
  <dcterms:created xsi:type="dcterms:W3CDTF">2020-08-27T13:54:00Z</dcterms:created>
  <dcterms:modified xsi:type="dcterms:W3CDTF">2021-08-04T11:34:00Z</dcterms:modified>
</cp:coreProperties>
</file>